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212C7" w14:textId="4BA70B1B" w:rsidR="009210E9" w:rsidRPr="003C0A43" w:rsidRDefault="009210E9" w:rsidP="009210E9">
      <w:pPr>
        <w:jc w:val="center"/>
        <w:rPr>
          <w:b/>
          <w:sz w:val="24"/>
          <w:szCs w:val="24"/>
        </w:rPr>
      </w:pPr>
      <w:r w:rsidRPr="003C0A43">
        <w:rPr>
          <w:b/>
          <w:sz w:val="24"/>
          <w:szCs w:val="24"/>
        </w:rPr>
        <w:t>Our approach to developing a benefits management framework</w:t>
      </w:r>
    </w:p>
    <w:p w14:paraId="6261D642" w14:textId="20EFA0CA" w:rsidR="009210E9" w:rsidRPr="003C0A43" w:rsidRDefault="00E41F1F" w:rsidP="009210E9">
      <w:pPr>
        <w:jc w:val="center"/>
        <w:rPr>
          <w:sz w:val="24"/>
          <w:szCs w:val="24"/>
          <w:u w:val="single"/>
        </w:rPr>
      </w:pPr>
      <w:r w:rsidRPr="003C0A43">
        <w:rPr>
          <w:sz w:val="24"/>
          <w:szCs w:val="24"/>
          <w:u w:val="single"/>
        </w:rPr>
        <w:t xml:space="preserve">By </w:t>
      </w:r>
      <w:r w:rsidR="009210E9" w:rsidRPr="003C0A43">
        <w:rPr>
          <w:sz w:val="24"/>
          <w:szCs w:val="24"/>
          <w:u w:val="single"/>
        </w:rPr>
        <w:t>Neil White &amp; Merv Wyeth</w:t>
      </w:r>
    </w:p>
    <w:p w14:paraId="0B5FCC53" w14:textId="77777777" w:rsidR="003C0A43" w:rsidRPr="003C0A43" w:rsidRDefault="00E41F1F" w:rsidP="009210E9">
      <w:pPr>
        <w:rPr>
          <w:u w:val="single"/>
        </w:rPr>
      </w:pPr>
      <w:r>
        <w:br/>
      </w:r>
      <w:r w:rsidR="003C0A43" w:rsidRPr="003C0A43">
        <w:rPr>
          <w:u w:val="single"/>
        </w:rPr>
        <w:t>Introduction</w:t>
      </w:r>
    </w:p>
    <w:p w14:paraId="6CB696F0" w14:textId="795F8F61" w:rsidR="009210E9" w:rsidRDefault="009210E9" w:rsidP="009210E9">
      <w:r>
        <w:t xml:space="preserve">The </w:t>
      </w:r>
      <w:r w:rsidR="001A46A7">
        <w:t xml:space="preserve">Benefits Management Framework workshop </w:t>
      </w:r>
      <w:r w:rsidR="004E0CD5">
        <w:t xml:space="preserve">held </w:t>
      </w:r>
      <w:r w:rsidR="001A46A7">
        <w:t xml:space="preserve">at </w:t>
      </w:r>
      <w:r w:rsidR="003D4F53">
        <w:t xml:space="preserve">APM </w:t>
      </w:r>
      <w:r w:rsidR="001A46A7">
        <w:t xml:space="preserve">Portfolio </w:t>
      </w:r>
      <w:r w:rsidR="003D4F53">
        <w:t xml:space="preserve">Management </w:t>
      </w:r>
      <w:r w:rsidR="001A46A7">
        <w:t>SIG</w:t>
      </w:r>
      <w:r w:rsidR="004E0CD5">
        <w:t>’s</w:t>
      </w:r>
      <w:r w:rsidR="001A46A7">
        <w:t xml:space="preserve"> annual conference</w:t>
      </w:r>
      <w:r w:rsidR="00E41F1F">
        <w:t xml:space="preserve"> (May 2019)</w:t>
      </w:r>
      <w:r w:rsidR="004E0CD5">
        <w:t>,</w:t>
      </w:r>
      <w:r w:rsidR="001A46A7">
        <w:t xml:space="preserve"> </w:t>
      </w:r>
      <w:r w:rsidR="003D4F53">
        <w:t xml:space="preserve">marked </w:t>
      </w:r>
      <w:r w:rsidR="001A46A7">
        <w:t xml:space="preserve">the latest in a series of </w:t>
      </w:r>
      <w:r>
        <w:t xml:space="preserve">Benefits and Value SIG </w:t>
      </w:r>
      <w:r w:rsidR="005B51EC">
        <w:t xml:space="preserve">knowledge sharing </w:t>
      </w:r>
      <w:r>
        <w:t>event</w:t>
      </w:r>
      <w:r w:rsidR="003D4F53">
        <w:t>s</w:t>
      </w:r>
      <w:r w:rsidR="004E0CD5">
        <w:t>. The workshop was</w:t>
      </w:r>
      <w:r>
        <w:t xml:space="preserve"> </w:t>
      </w:r>
      <w:r w:rsidR="005B51EC">
        <w:t xml:space="preserve">designed to </w:t>
      </w:r>
      <w:r w:rsidR="00646214">
        <w:t xml:space="preserve">promote </w:t>
      </w:r>
      <w:bookmarkStart w:id="0" w:name="_GoBack"/>
      <w:bookmarkEnd w:id="0"/>
      <w:r w:rsidR="004E0CD5">
        <w:t xml:space="preserve">our approach to developing </w:t>
      </w:r>
      <w:r w:rsidR="005B51EC">
        <w:t>effective</w:t>
      </w:r>
      <w:r w:rsidR="00917349">
        <w:t xml:space="preserve"> benefits </w:t>
      </w:r>
      <w:r w:rsidR="005B51EC">
        <w:t xml:space="preserve">management </w:t>
      </w:r>
      <w:r w:rsidR="00917349">
        <w:t>frameworks</w:t>
      </w:r>
      <w:r w:rsidR="004E0CD5">
        <w:t>, wh</w:t>
      </w:r>
      <w:r w:rsidR="00A955CF">
        <w:t>ilst</w:t>
      </w:r>
      <w:r w:rsidR="004E0CD5">
        <w:t xml:space="preserve"> capturing the experience and collective wisdom of participants</w:t>
      </w:r>
      <w:r w:rsidR="00652D37">
        <w:t>.</w:t>
      </w:r>
      <w:r w:rsidR="004E0CD5">
        <w:br/>
      </w:r>
      <w:r w:rsidR="00652D37">
        <w:br/>
      </w:r>
      <w:r w:rsidR="004E0CD5">
        <w:t>Our k</w:t>
      </w:r>
      <w:r>
        <w:t xml:space="preserve">ey </w:t>
      </w:r>
      <w:r w:rsidR="004E0CD5">
        <w:t xml:space="preserve">‘take-aways’ for attendees </w:t>
      </w:r>
      <w:r>
        <w:t>were:</w:t>
      </w:r>
    </w:p>
    <w:p w14:paraId="50F54D40" w14:textId="6FBC1527" w:rsidR="009210E9" w:rsidRDefault="009210E9" w:rsidP="009210E9">
      <w:pPr>
        <w:pStyle w:val="ListParagraph"/>
        <w:numPr>
          <w:ilvl w:val="0"/>
          <w:numId w:val="1"/>
        </w:numPr>
      </w:pPr>
      <w:r>
        <w:t xml:space="preserve">Benefits management frameworks enable consistent and effective benefits management across </w:t>
      </w:r>
      <w:r w:rsidR="003D4F53">
        <w:t>programmes</w:t>
      </w:r>
      <w:r w:rsidR="00754B59">
        <w:t xml:space="preserve">, </w:t>
      </w:r>
      <w:r>
        <w:t>portfolio</w:t>
      </w:r>
      <w:r w:rsidR="003D4F53">
        <w:t>s</w:t>
      </w:r>
      <w:r w:rsidR="00754B59">
        <w:t xml:space="preserve"> and entire organisations</w:t>
      </w:r>
    </w:p>
    <w:p w14:paraId="3E42038B" w14:textId="2787AF44" w:rsidR="009210E9" w:rsidRDefault="009210E9" w:rsidP="009210E9">
      <w:pPr>
        <w:pStyle w:val="ListParagraph"/>
        <w:numPr>
          <w:ilvl w:val="0"/>
          <w:numId w:val="1"/>
        </w:numPr>
      </w:pPr>
      <w:r>
        <w:t>The development and introduction of a benefits management framework is greatly enhanced when considered and implemented through a change management lens</w:t>
      </w:r>
    </w:p>
    <w:p w14:paraId="09B09C26" w14:textId="51B28921" w:rsidR="003C0A43" w:rsidRPr="003C0A43" w:rsidRDefault="003C0A43" w:rsidP="009210E9">
      <w:pPr>
        <w:rPr>
          <w:u w:val="single"/>
        </w:rPr>
      </w:pPr>
      <w:r w:rsidRPr="003C0A43">
        <w:rPr>
          <w:u w:val="single"/>
        </w:rPr>
        <w:t>The four-stage approach</w:t>
      </w:r>
    </w:p>
    <w:p w14:paraId="41271F56" w14:textId="74F326CA" w:rsidR="003D4F53" w:rsidRDefault="009210E9" w:rsidP="009210E9">
      <w:r>
        <w:t>The main driver</w:t>
      </w:r>
      <w:r w:rsidR="003D4F53">
        <w:t>s</w:t>
      </w:r>
      <w:r>
        <w:t xml:space="preserve"> for the four-stage approach </w:t>
      </w:r>
      <w:r w:rsidR="00A955CF">
        <w:t>was our mutual recognition of the</w:t>
      </w:r>
      <w:r>
        <w:t xml:space="preserve"> need </w:t>
      </w:r>
      <w:r w:rsidR="004E0CD5">
        <w:t>to</w:t>
      </w:r>
      <w:r>
        <w:t xml:space="preserve"> respect </w:t>
      </w:r>
      <w:r w:rsidR="004E0CD5">
        <w:t xml:space="preserve">the diverse nature of </w:t>
      </w:r>
      <w:r>
        <w:t>organisations and their people</w:t>
      </w:r>
      <w:r w:rsidR="00754B59">
        <w:t>,</w:t>
      </w:r>
      <w:r>
        <w:t xml:space="preserve"> coupled with the</w:t>
      </w:r>
      <w:r w:rsidR="004E0CD5">
        <w:t>ir</w:t>
      </w:r>
      <w:r>
        <w:t xml:space="preserve"> </w:t>
      </w:r>
      <w:r w:rsidR="004E0CD5">
        <w:t xml:space="preserve">requirement and motivation, </w:t>
      </w:r>
      <w:r>
        <w:t>to learn from</w:t>
      </w:r>
      <w:r w:rsidR="004E0CD5">
        <w:t>, and apply</w:t>
      </w:r>
      <w:r>
        <w:t xml:space="preserve"> experience.</w:t>
      </w:r>
      <w:r w:rsidR="004E0CD5">
        <w:br/>
      </w:r>
    </w:p>
    <w:p w14:paraId="2AC518B2" w14:textId="77777777" w:rsidR="004E0CD5" w:rsidRDefault="004E0CD5" w:rsidP="009210E9">
      <w:r>
        <w:rPr>
          <w:noProof/>
        </w:rPr>
        <w:drawing>
          <wp:inline distT="0" distB="0" distL="0" distR="0" wp14:anchorId="236DCC2C" wp14:editId="424457DB">
            <wp:extent cx="5731510" cy="733425"/>
            <wp:effectExtent l="19050" t="19050" r="2159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48844C" w14:textId="70E78CB2" w:rsidR="004E0CD5" w:rsidRPr="009B4C85" w:rsidRDefault="004E0CD5" w:rsidP="00E41F1F">
      <w:pPr>
        <w:jc w:val="center"/>
        <w:rPr>
          <w:u w:val="single"/>
        </w:rPr>
      </w:pPr>
      <w:r w:rsidRPr="009B4C85">
        <w:rPr>
          <w:u w:val="single"/>
        </w:rPr>
        <w:t xml:space="preserve">Diagram showing the four-stage approach </w:t>
      </w:r>
      <w:r w:rsidR="009B4C85" w:rsidRPr="009B4C85">
        <w:rPr>
          <w:u w:val="single"/>
        </w:rPr>
        <w:t xml:space="preserve">to enable </w:t>
      </w:r>
      <w:r w:rsidR="003C0A43" w:rsidRPr="009B4C85">
        <w:rPr>
          <w:u w:val="single"/>
        </w:rPr>
        <w:t>an</w:t>
      </w:r>
      <w:r w:rsidR="009B4C85" w:rsidRPr="009B4C85">
        <w:rPr>
          <w:u w:val="single"/>
        </w:rPr>
        <w:t xml:space="preserve"> effective benefits management framework</w:t>
      </w:r>
    </w:p>
    <w:p w14:paraId="440039AF" w14:textId="2B5079C4" w:rsidR="003C0A43" w:rsidRPr="003C0A43" w:rsidRDefault="009B4C85" w:rsidP="009210E9">
      <w:pPr>
        <w:rPr>
          <w:u w:val="single"/>
        </w:rPr>
      </w:pPr>
      <w:r>
        <w:br/>
      </w:r>
      <w:r w:rsidR="003C0A43">
        <w:rPr>
          <w:u w:val="single"/>
        </w:rPr>
        <w:t>Establishing the need for</w:t>
      </w:r>
      <w:r w:rsidR="003C0A43" w:rsidRPr="003C0A43">
        <w:rPr>
          <w:u w:val="single"/>
        </w:rPr>
        <w:t xml:space="preserve"> a Framework</w:t>
      </w:r>
    </w:p>
    <w:p w14:paraId="6FFD594F" w14:textId="3E30E906" w:rsidR="00754B59" w:rsidRDefault="009210E9" w:rsidP="009210E9">
      <w:r>
        <w:t xml:space="preserve">With this in mind, and </w:t>
      </w:r>
      <w:r w:rsidR="003D4F53">
        <w:t>our mastery</w:t>
      </w:r>
      <w:r>
        <w:t xml:space="preserve"> </w:t>
      </w:r>
      <w:r w:rsidR="00754B59">
        <w:t xml:space="preserve">of </w:t>
      </w:r>
      <w:hyperlink r:id="rId8" w:history="1">
        <w:r w:rsidRPr="00E41F1F">
          <w:rPr>
            <w:rStyle w:val="Hyperlink"/>
          </w:rPr>
          <w:t>Mentimeter</w:t>
        </w:r>
      </w:hyperlink>
      <w:r w:rsidR="00754B59">
        <w:t xml:space="preserve"> interactive presentation software</w:t>
      </w:r>
      <w:r>
        <w:t xml:space="preserve">, we </w:t>
      </w:r>
      <w:r w:rsidR="00754B59">
        <w:t xml:space="preserve">first </w:t>
      </w:r>
      <w:r>
        <w:t>ease</w:t>
      </w:r>
      <w:r w:rsidR="00754B59">
        <w:t>d</w:t>
      </w:r>
      <w:r w:rsidR="009B4C85">
        <w:t xml:space="preserve"> </w:t>
      </w:r>
      <w:r>
        <w:t xml:space="preserve">participants into the </w:t>
      </w:r>
      <w:r w:rsidR="00754B59">
        <w:t xml:space="preserve">session with an icebreaker, followed by questions </w:t>
      </w:r>
      <w:r w:rsidR="009B4C85">
        <w:t>about</w:t>
      </w:r>
      <w:r w:rsidR="00754B59">
        <w:t xml:space="preserve"> </w:t>
      </w:r>
      <w:r w:rsidR="009B4C85">
        <w:t xml:space="preserve">their </w:t>
      </w:r>
      <w:r w:rsidR="00A955CF">
        <w:t xml:space="preserve">respective </w:t>
      </w:r>
      <w:r w:rsidR="00754B59">
        <w:t>project-related role</w:t>
      </w:r>
      <w:r w:rsidR="00A955CF">
        <w:t>s</w:t>
      </w:r>
      <w:r w:rsidR="00754B59">
        <w:t xml:space="preserve"> and organisation</w:t>
      </w:r>
      <w:r w:rsidR="009B4C85">
        <w:t>al focus,</w:t>
      </w:r>
      <w:r w:rsidR="00754B59">
        <w:t xml:space="preserve"> </w:t>
      </w:r>
      <w:r w:rsidR="00A955CF">
        <w:t xml:space="preserve">thus </w:t>
      </w:r>
      <w:r w:rsidR="009B4C85">
        <w:t>helping to</w:t>
      </w:r>
      <w:r w:rsidR="00754B59">
        <w:t xml:space="preserve"> understand </w:t>
      </w:r>
      <w:r w:rsidR="00A955CF">
        <w:t>‘</w:t>
      </w:r>
      <w:r w:rsidR="00754B59">
        <w:t>who</w:t>
      </w:r>
      <w:r w:rsidR="00A955CF">
        <w:t>’</w:t>
      </w:r>
      <w:r w:rsidR="00754B59">
        <w:t xml:space="preserve"> was in the room. </w:t>
      </w:r>
    </w:p>
    <w:p w14:paraId="6B3ACDFA" w14:textId="2F240906" w:rsidR="00754B59" w:rsidRDefault="00754B59" w:rsidP="009210E9">
      <w:r>
        <w:t xml:space="preserve">Neil then set the scene by walking participants through </w:t>
      </w:r>
      <w:r w:rsidR="009B4C85">
        <w:t xml:space="preserve">the </w:t>
      </w:r>
      <w:r>
        <w:t>issues addressed</w:t>
      </w:r>
      <w:r w:rsidR="009B4C85">
        <w:t>,</w:t>
      </w:r>
      <w:r>
        <w:t xml:space="preserve"> and key features of</w:t>
      </w:r>
      <w:r w:rsidR="009B4C85">
        <w:t>,</w:t>
      </w:r>
      <w:r>
        <w:t xml:space="preserve"> a </w:t>
      </w:r>
      <w:r w:rsidR="009B4C85">
        <w:t xml:space="preserve">benefits management </w:t>
      </w:r>
      <w:r>
        <w:t>framework</w:t>
      </w:r>
      <w:r w:rsidR="009B4C85">
        <w:t>, followed by an important</w:t>
      </w:r>
      <w:r>
        <w:t xml:space="preserve"> question ‘Does your organisation have a framework to manage benefits</w:t>
      </w:r>
      <w:r w:rsidR="009B4C85">
        <w:t>?</w:t>
      </w:r>
      <w:r>
        <w:t xml:space="preserve"> </w:t>
      </w:r>
      <w:r w:rsidR="00B9130A">
        <w:t>Of the responses</w:t>
      </w:r>
      <w:r w:rsidR="009B4C85">
        <w:t>,</w:t>
      </w:r>
      <w:r w:rsidR="00B9130A">
        <w:t xml:space="preserve"> </w:t>
      </w:r>
      <w:r w:rsidR="009B4C85">
        <w:t>30%</w:t>
      </w:r>
      <w:r w:rsidR="00B9130A">
        <w:t xml:space="preserve"> </w:t>
      </w:r>
      <w:r w:rsidR="009B4C85">
        <w:t xml:space="preserve">reported </w:t>
      </w:r>
      <w:r w:rsidR="00B9130A">
        <w:t xml:space="preserve">‘Yes, but it isn’t really followed’ </w:t>
      </w:r>
      <w:r w:rsidR="009B4C85">
        <w:t xml:space="preserve">and 40% </w:t>
      </w:r>
      <w:r w:rsidR="00B9130A">
        <w:t>‘No, benefits management is done by project and programme managers</w:t>
      </w:r>
      <w:r w:rsidR="009B4C85">
        <w:t>.</w:t>
      </w:r>
      <w:r w:rsidR="00E41F1F">
        <w:t>’</w:t>
      </w:r>
      <w:r w:rsidR="009B4C85">
        <w:t xml:space="preserve"> </w:t>
      </w:r>
      <w:r w:rsidR="00B9130A">
        <w:t xml:space="preserve">This </w:t>
      </w:r>
      <w:r w:rsidR="009B4C85">
        <w:t>suggest</w:t>
      </w:r>
      <w:r w:rsidR="00E41F1F">
        <w:t>ed</w:t>
      </w:r>
      <w:r w:rsidR="009B4C85">
        <w:t xml:space="preserve"> (to us) that there was a </w:t>
      </w:r>
      <w:r w:rsidR="00B9130A">
        <w:t xml:space="preserve">fairly low </w:t>
      </w:r>
      <w:r w:rsidR="009B4C85">
        <w:t>level of maturity, and scope for improvement in the organisations represented by workshop participants</w:t>
      </w:r>
      <w:r w:rsidR="00B9130A">
        <w:t>.</w:t>
      </w:r>
    </w:p>
    <w:p w14:paraId="2787F118" w14:textId="16036C7C" w:rsidR="00B9130A" w:rsidRDefault="00B9130A" w:rsidP="009210E9">
      <w:r>
        <w:t>After discussing the Organisational Change Impact Curve</w:t>
      </w:r>
      <w:r w:rsidR="00646214">
        <w:t xml:space="preserve"> (which indicates that all organisations embarking on change initiatives will have to accommodate a degree of disruption)</w:t>
      </w:r>
      <w:r>
        <w:t>, and its relevance to the topic area, Neil then identified 5 advantages to our staged approach (See below)</w:t>
      </w:r>
    </w:p>
    <w:p w14:paraId="1080347D" w14:textId="698C93E6" w:rsidR="00B9130A" w:rsidRDefault="00B9130A" w:rsidP="009210E9">
      <w:r>
        <w:rPr>
          <w:noProof/>
        </w:rPr>
        <w:lastRenderedPageBreak/>
        <w:drawing>
          <wp:inline distT="0" distB="0" distL="0" distR="0" wp14:anchorId="5112BE63" wp14:editId="68F84088">
            <wp:extent cx="5731510" cy="2258060"/>
            <wp:effectExtent l="19050" t="19050" r="21590" b="279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0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4D563" w14:textId="6A96D277" w:rsidR="003C0A43" w:rsidRPr="003C0A43" w:rsidRDefault="009B4C85" w:rsidP="009210E9">
      <w:pPr>
        <w:rPr>
          <w:u w:val="single"/>
        </w:rPr>
      </w:pPr>
      <w:r>
        <w:br/>
      </w:r>
      <w:r w:rsidR="003C0A43" w:rsidRPr="003C0A43">
        <w:rPr>
          <w:u w:val="single"/>
        </w:rPr>
        <w:t>Workshop Exercise</w:t>
      </w:r>
    </w:p>
    <w:p w14:paraId="0E0F986E" w14:textId="4E6BA789" w:rsidR="000B3166" w:rsidRDefault="00B9130A" w:rsidP="009210E9">
      <w:r>
        <w:t>Having established the</w:t>
      </w:r>
      <w:r w:rsidR="00273033">
        <w:t xml:space="preserve"> </w:t>
      </w:r>
      <w:r w:rsidR="00214E82">
        <w:t xml:space="preserve">purpose, and need </w:t>
      </w:r>
      <w:r w:rsidR="00273033">
        <w:t xml:space="preserve">for an effective benefits management framework, </w:t>
      </w:r>
      <w:r>
        <w:t>we</w:t>
      </w:r>
      <w:r w:rsidR="00273033">
        <w:t xml:space="preserve"> </w:t>
      </w:r>
      <w:r w:rsidR="00E41F1F">
        <w:t>moved on to</w:t>
      </w:r>
      <w:r>
        <w:t xml:space="preserve"> an exercise, </w:t>
      </w:r>
      <w:r w:rsidR="00214E82">
        <w:t>that</w:t>
      </w:r>
      <w:r w:rsidR="00273033">
        <w:t xml:space="preserve"> reflected </w:t>
      </w:r>
      <w:r w:rsidR="00416C16">
        <w:t xml:space="preserve">each of the proposed </w:t>
      </w:r>
      <w:r>
        <w:t>4</w:t>
      </w:r>
      <w:r w:rsidR="00273033">
        <w:t>-</w:t>
      </w:r>
      <w:r>
        <w:t>stages</w:t>
      </w:r>
      <w:r w:rsidR="00416C16">
        <w:t>;</w:t>
      </w:r>
      <w:r w:rsidR="00273033">
        <w:t xml:space="preserve"> i.e. </w:t>
      </w:r>
      <w:r w:rsidR="00D95722">
        <w:t>specification</w:t>
      </w:r>
      <w:r w:rsidR="00273033">
        <w:t>, development</w:t>
      </w:r>
      <w:r w:rsidR="00D95722">
        <w:t>, implementation and sustain and improve.</w:t>
      </w:r>
    </w:p>
    <w:p w14:paraId="0332297F" w14:textId="130713CE" w:rsidR="00416C16" w:rsidRDefault="00416C16" w:rsidP="009210E9">
      <w:r>
        <w:t>For each stage, p</w:t>
      </w:r>
      <w:r w:rsidR="00D95722">
        <w:t>articipants</w:t>
      </w:r>
      <w:r w:rsidR="00B9130A">
        <w:t xml:space="preserve"> </w:t>
      </w:r>
      <w:r w:rsidR="000B3166">
        <w:t xml:space="preserve">were </w:t>
      </w:r>
      <w:r w:rsidR="00FF73AF">
        <w:t>invit</w:t>
      </w:r>
      <w:r w:rsidR="00B9130A">
        <w:t xml:space="preserve">ed to </w:t>
      </w:r>
      <w:r w:rsidR="00FF73AF">
        <w:t>submit a</w:t>
      </w:r>
      <w:r w:rsidR="00D95722">
        <w:t>n individual</w:t>
      </w:r>
      <w:r w:rsidR="00FF73AF">
        <w:t xml:space="preserve"> response </w:t>
      </w:r>
      <w:r w:rsidR="00B9130A">
        <w:t>to a close</w:t>
      </w:r>
      <w:r w:rsidR="000B3166">
        <w:t>d</w:t>
      </w:r>
      <w:r w:rsidR="00B9130A">
        <w:t xml:space="preserve"> question</w:t>
      </w:r>
      <w:r w:rsidR="000B3166">
        <w:t xml:space="preserve"> framed </w:t>
      </w:r>
      <w:r w:rsidR="00D95722">
        <w:t xml:space="preserve">in terms of </w:t>
      </w:r>
      <w:r w:rsidR="000B3166">
        <w:t>‘In my organisation…’ (time allowed 1 minute)</w:t>
      </w:r>
    </w:p>
    <w:p w14:paraId="7E4AD2BD" w14:textId="7EA63B7B" w:rsidR="009210E9" w:rsidRDefault="00EB69AF" w:rsidP="009210E9">
      <w:r>
        <w:t>T</w:t>
      </w:r>
      <w:r w:rsidR="00B9130A">
        <w:t xml:space="preserve">hen </w:t>
      </w:r>
      <w:r w:rsidR="000B3166">
        <w:t xml:space="preserve">in </w:t>
      </w:r>
      <w:r w:rsidR="00B9130A">
        <w:t>pairs</w:t>
      </w:r>
      <w:r w:rsidR="000B3166">
        <w:t>,</w:t>
      </w:r>
      <w:r w:rsidR="00B9130A">
        <w:t xml:space="preserve"> or groups of 3, to </w:t>
      </w:r>
      <w:r w:rsidR="00D95722">
        <w:t>have a conversation about</w:t>
      </w:r>
      <w:r w:rsidR="00B9130A">
        <w:t xml:space="preserve"> how a benefits </w:t>
      </w:r>
      <w:r w:rsidR="00D95722">
        <w:t xml:space="preserve">management </w:t>
      </w:r>
      <w:r w:rsidR="00B9130A">
        <w:t>framework</w:t>
      </w:r>
      <w:r w:rsidR="000B3166">
        <w:t xml:space="preserve"> </w:t>
      </w:r>
      <w:r w:rsidR="00D95722">
        <w:t>might</w:t>
      </w:r>
      <w:r w:rsidR="000B3166">
        <w:t xml:space="preserve"> help </w:t>
      </w:r>
      <w:r w:rsidR="00D95722">
        <w:t xml:space="preserve">to </w:t>
      </w:r>
      <w:r w:rsidR="000B3166">
        <w:t>address known issues</w:t>
      </w:r>
      <w:r w:rsidR="00FF73AF">
        <w:t xml:space="preserve"> or</w:t>
      </w:r>
      <w:r w:rsidR="000B3166">
        <w:t xml:space="preserve"> drive improvement activity/increase</w:t>
      </w:r>
      <w:r w:rsidR="00FF73AF">
        <w:t>d</w:t>
      </w:r>
      <w:r w:rsidR="000B3166">
        <w:t xml:space="preserve"> maturity</w:t>
      </w:r>
      <w:r w:rsidR="00FF73AF">
        <w:t xml:space="preserve"> </w:t>
      </w:r>
      <w:r w:rsidR="00416C16">
        <w:t xml:space="preserve">related to the respective </w:t>
      </w:r>
      <w:r w:rsidR="00FF73AF">
        <w:t>stage</w:t>
      </w:r>
      <w:r>
        <w:t>. T</w:t>
      </w:r>
      <w:r w:rsidR="00416C16">
        <w:t xml:space="preserve">hese </w:t>
      </w:r>
      <w:r>
        <w:t>suggestion</w:t>
      </w:r>
      <w:r w:rsidR="00416C16">
        <w:t xml:space="preserve">s were then submitted via </w:t>
      </w:r>
      <w:r>
        <w:t>M</w:t>
      </w:r>
      <w:r w:rsidR="00416C16">
        <w:t>entime</w:t>
      </w:r>
      <w:r>
        <w:t>t</w:t>
      </w:r>
      <w:r w:rsidR="00416C16">
        <w:t>er</w:t>
      </w:r>
      <w:r>
        <w:t>.</w:t>
      </w:r>
      <w:r w:rsidR="00FF73AF">
        <w:t xml:space="preserve"> (</w:t>
      </w:r>
      <w:r w:rsidR="00D95722">
        <w:t xml:space="preserve">time allowed </w:t>
      </w:r>
      <w:r w:rsidR="00FF73AF">
        <w:t>5 minutes)</w:t>
      </w:r>
      <w:r w:rsidR="000B3166">
        <w:t xml:space="preserve"> </w:t>
      </w:r>
    </w:p>
    <w:p w14:paraId="5F13F514" w14:textId="1E7D762B" w:rsidR="000B3166" w:rsidRDefault="00360F39" w:rsidP="000B3166">
      <w:pPr>
        <w:rPr>
          <w:color w:val="FF0000"/>
        </w:rPr>
      </w:pPr>
      <w:r>
        <w:t xml:space="preserve">In the </w:t>
      </w:r>
      <w:r w:rsidR="00416C16">
        <w:t xml:space="preserve">results </w:t>
      </w:r>
      <w:r>
        <w:t>that follow</w:t>
      </w:r>
      <w:r w:rsidR="00416C16">
        <w:t xml:space="preserve"> below, </w:t>
      </w:r>
      <w:r>
        <w:t>i</w:t>
      </w:r>
      <w:r w:rsidR="00FF73AF">
        <w:t xml:space="preserve">ndividual responses from </w:t>
      </w:r>
      <w:r>
        <w:t xml:space="preserve">the </w:t>
      </w:r>
      <w:r w:rsidR="00FF73AF">
        <w:t>participants are shown as</w:t>
      </w:r>
      <w:r w:rsidR="00A71636">
        <w:t xml:space="preserve"> </w:t>
      </w:r>
      <w:r w:rsidR="00FF73AF">
        <w:t xml:space="preserve">bar </w:t>
      </w:r>
      <w:r w:rsidR="00214E82">
        <w:t>chart</w:t>
      </w:r>
      <w:r w:rsidR="00A71636">
        <w:t>s</w:t>
      </w:r>
      <w:r w:rsidR="00FF73AF">
        <w:t xml:space="preserve">, followed by </w:t>
      </w:r>
      <w:r>
        <w:t xml:space="preserve">a short commentary on </w:t>
      </w:r>
      <w:r w:rsidR="00FF73AF">
        <w:t xml:space="preserve">selected responses </w:t>
      </w:r>
      <w:r w:rsidR="00214E82">
        <w:t xml:space="preserve">received </w:t>
      </w:r>
      <w:r w:rsidR="00FF73AF">
        <w:t>from the pairs/small groups.</w:t>
      </w:r>
      <w:r>
        <w:t xml:space="preserve"> The full responses can be viewed </w:t>
      </w:r>
      <w:hyperlink r:id="rId10" w:history="1">
        <w:r w:rsidR="00A71636" w:rsidRPr="00A71636">
          <w:rPr>
            <w:rStyle w:val="Hyperlink"/>
          </w:rPr>
          <w:t>here</w:t>
        </w:r>
      </w:hyperlink>
    </w:p>
    <w:p w14:paraId="5BDB19A9" w14:textId="77777777" w:rsidR="00A71636" w:rsidRDefault="00A71636" w:rsidP="000B3166"/>
    <w:p w14:paraId="6412ED50" w14:textId="4E94493D" w:rsidR="00EF55D9" w:rsidRPr="00C501CF" w:rsidRDefault="00EF55D9" w:rsidP="000B3166">
      <w:pPr>
        <w:rPr>
          <w:u w:val="single"/>
        </w:rPr>
      </w:pPr>
      <w:r w:rsidRPr="00C501CF">
        <w:rPr>
          <w:u w:val="single"/>
        </w:rPr>
        <w:t xml:space="preserve">#1 </w:t>
      </w:r>
      <w:r w:rsidR="006E7821" w:rsidRPr="00C501CF">
        <w:rPr>
          <w:u w:val="single"/>
        </w:rPr>
        <w:t>Specification</w:t>
      </w:r>
    </w:p>
    <w:p w14:paraId="78CC8F17" w14:textId="77777777" w:rsidR="000B3166" w:rsidRDefault="000B3166" w:rsidP="000B3166">
      <w:pPr>
        <w:rPr>
          <w:b/>
        </w:rPr>
      </w:pPr>
      <w:r>
        <w:rPr>
          <w:noProof/>
        </w:rPr>
        <w:drawing>
          <wp:inline distT="0" distB="0" distL="0" distR="0" wp14:anchorId="186B98F4" wp14:editId="626AB71F">
            <wp:extent cx="5727802" cy="251628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-in-my-organisation-responsibilities-are-clearly-defined-for-all-benefits-th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502" cy="25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9BF3" w14:textId="31368A21" w:rsidR="00FF73AF" w:rsidRPr="00FF73AF" w:rsidRDefault="00FF73AF" w:rsidP="000B3166">
      <w:r w:rsidRPr="00FF73AF">
        <w:t>The r</w:t>
      </w:r>
      <w:r>
        <w:t xml:space="preserve">esults suggest that </w:t>
      </w:r>
      <w:r w:rsidR="00214E82">
        <w:t xml:space="preserve">ownership and responsibility </w:t>
      </w:r>
      <w:r w:rsidR="00A71636">
        <w:t xml:space="preserve">are </w:t>
      </w:r>
      <w:r>
        <w:t>a significant area for development as 87%</w:t>
      </w:r>
      <w:r w:rsidR="00214E82">
        <w:t xml:space="preserve"> of respondents</w:t>
      </w:r>
      <w:r>
        <w:t xml:space="preserve"> answered ‘never’ or </w:t>
      </w:r>
      <w:r w:rsidR="00214E82">
        <w:t>‘</w:t>
      </w:r>
      <w:r>
        <w:t>occasionally.</w:t>
      </w:r>
      <w:r w:rsidR="00214E82">
        <w:t>’</w:t>
      </w:r>
    </w:p>
    <w:p w14:paraId="7BAB6067" w14:textId="32A87E1D" w:rsidR="000B3166" w:rsidRDefault="00EF55D9" w:rsidP="000B3166">
      <w:pPr>
        <w:rPr>
          <w:b/>
        </w:rPr>
      </w:pPr>
      <w:r>
        <w:rPr>
          <w:b/>
        </w:rPr>
        <w:t xml:space="preserve">#1 </w:t>
      </w:r>
      <w:r w:rsidR="000B3166" w:rsidRPr="000B3166">
        <w:rPr>
          <w:b/>
        </w:rPr>
        <w:t>How can a benefits framework help ensure that key responsibilities and ownership for benefits management are assigned and undertaken?</w:t>
      </w:r>
    </w:p>
    <w:p w14:paraId="12C4F121" w14:textId="580E904C" w:rsidR="00FF73AF" w:rsidRDefault="00214E82" w:rsidP="000B3166">
      <w:r>
        <w:t>Respondents</w:t>
      </w:r>
      <w:r w:rsidR="00FF73AF">
        <w:t xml:space="preserve"> felt that a framework provides a vehicle for dialogue </w:t>
      </w:r>
      <w:r w:rsidR="006E7821">
        <w:t>about</w:t>
      </w:r>
      <w:r w:rsidR="00FF73AF">
        <w:t xml:space="preserve"> value,</w:t>
      </w:r>
      <w:r w:rsidR="006E7821">
        <w:t xml:space="preserve"> in addition to</w:t>
      </w:r>
      <w:r w:rsidR="00FF73AF">
        <w:t xml:space="preserve"> guidance</w:t>
      </w:r>
      <w:r w:rsidR="006E7821">
        <w:t xml:space="preserve"> and rules</w:t>
      </w:r>
      <w:r w:rsidR="00A71636">
        <w:t xml:space="preserve">; </w:t>
      </w:r>
      <w:r>
        <w:t>t</w:t>
      </w:r>
      <w:r w:rsidR="00C83A8F">
        <w:t>here need</w:t>
      </w:r>
      <w:r w:rsidR="00A71636">
        <w:t>s</w:t>
      </w:r>
      <w:r w:rsidR="00C83A8F">
        <w:t xml:space="preserve"> to be a consequence for not following the framework</w:t>
      </w:r>
      <w:r>
        <w:t xml:space="preserve">. </w:t>
      </w:r>
      <w:r w:rsidR="00C83A8F">
        <w:t>A framework provides a ‘point of reference and a Structured Toolkit</w:t>
      </w:r>
      <w:r>
        <w:t>.’</w:t>
      </w:r>
      <w:r w:rsidR="00C83A8F">
        <w:t xml:space="preserve"> </w:t>
      </w:r>
      <w:r w:rsidR="006E7821">
        <w:br/>
      </w:r>
      <w:r w:rsidR="006E7821">
        <w:br/>
      </w:r>
      <w:r>
        <w:t xml:space="preserve">It defines the </w:t>
      </w:r>
      <w:r w:rsidR="00C83A8F">
        <w:t>what, how and why</w:t>
      </w:r>
      <w:r>
        <w:t xml:space="preserve"> of benefits management</w:t>
      </w:r>
      <w:r w:rsidR="00C83A8F">
        <w:t xml:space="preserve">, tailored through </w:t>
      </w:r>
      <w:r>
        <w:t xml:space="preserve">tried and tested </w:t>
      </w:r>
      <w:r w:rsidR="00C83A8F">
        <w:t>best practice feedback loops</w:t>
      </w:r>
      <w:r>
        <w:t xml:space="preserve"> - </w:t>
      </w:r>
      <w:r w:rsidR="00C83A8F" w:rsidRPr="00C83A8F">
        <w:rPr>
          <w:u w:val="single"/>
        </w:rPr>
        <w:t>not</w:t>
      </w:r>
      <w:r w:rsidR="00C83A8F">
        <w:t xml:space="preserve"> starting afresh every time</w:t>
      </w:r>
      <w:r>
        <w:t>!</w:t>
      </w:r>
      <w:r w:rsidR="00C83A8F">
        <w:t xml:space="preserve"> </w:t>
      </w:r>
      <w:r>
        <w:t>Benefits management</w:t>
      </w:r>
      <w:r w:rsidR="00C83A8F">
        <w:t xml:space="preserve"> </w:t>
      </w:r>
      <w:r w:rsidR="006E7821">
        <w:t>should</w:t>
      </w:r>
      <w:r w:rsidR="00C83A8F">
        <w:t xml:space="preserve"> become the norm and a habit</w:t>
      </w:r>
      <w:r>
        <w:t xml:space="preserve"> in organisational project management</w:t>
      </w:r>
      <w:r w:rsidR="006E7821">
        <w:t>, and a framework helps to enable this.</w:t>
      </w:r>
    </w:p>
    <w:p w14:paraId="0B017F49" w14:textId="2523777A" w:rsidR="00EF55D9" w:rsidRDefault="00EF55D9">
      <w:pPr>
        <w:rPr>
          <w:b/>
        </w:rPr>
      </w:pPr>
    </w:p>
    <w:p w14:paraId="02457750" w14:textId="033E7435" w:rsidR="00EF55D9" w:rsidRPr="00C501CF" w:rsidRDefault="00EF55D9" w:rsidP="000B3166">
      <w:pPr>
        <w:rPr>
          <w:u w:val="single"/>
        </w:rPr>
      </w:pPr>
      <w:r w:rsidRPr="00C501CF">
        <w:rPr>
          <w:u w:val="single"/>
        </w:rPr>
        <w:t xml:space="preserve">#2 </w:t>
      </w:r>
      <w:r w:rsidR="006E7821" w:rsidRPr="00C501CF">
        <w:rPr>
          <w:u w:val="single"/>
        </w:rPr>
        <w:t>Development</w:t>
      </w:r>
    </w:p>
    <w:p w14:paraId="4623D7CB" w14:textId="01C9499C" w:rsidR="00EF55D9" w:rsidRPr="00EF55D9" w:rsidRDefault="00EF55D9" w:rsidP="000B3166">
      <w:pPr>
        <w:rPr>
          <w:b/>
        </w:rPr>
      </w:pPr>
      <w:r>
        <w:rPr>
          <w:noProof/>
        </w:rPr>
        <w:drawing>
          <wp:inline distT="0" distB="0" distL="0" distR="0" wp14:anchorId="22198BF6" wp14:editId="3B758C36">
            <wp:extent cx="5731510" cy="26758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FDE6" w14:textId="77777777" w:rsidR="00EF55D9" w:rsidRPr="00FF73AF" w:rsidRDefault="00EF55D9" w:rsidP="000B3166"/>
    <w:p w14:paraId="3956DA4D" w14:textId="2EA9C203" w:rsidR="00C83A8F" w:rsidRPr="00C83A8F" w:rsidRDefault="00A71636" w:rsidP="000B3166">
      <w:r>
        <w:t>T</w:t>
      </w:r>
      <w:r w:rsidR="00C83A8F">
        <w:t xml:space="preserve">he results </w:t>
      </w:r>
      <w:r w:rsidR="006E7821">
        <w:t xml:space="preserve">suggest that </w:t>
      </w:r>
      <w:r w:rsidR="00C83A8F">
        <w:t>organisations do not tightly integrate benefits management processes with business functions</w:t>
      </w:r>
      <w:r w:rsidR="006E7821">
        <w:t>, with 86% of respon</w:t>
      </w:r>
      <w:r w:rsidR="000E7B6C">
        <w:t>dents</w:t>
      </w:r>
      <w:r w:rsidR="006E7821">
        <w:t xml:space="preserve"> answering ‘never’ or occasionally</w:t>
      </w:r>
      <w:r>
        <w:t>.</w:t>
      </w:r>
      <w:r w:rsidR="006E7821">
        <w:t>’</w:t>
      </w:r>
    </w:p>
    <w:p w14:paraId="6BBAA002" w14:textId="009BBD26" w:rsidR="000B3166" w:rsidRDefault="000B3166" w:rsidP="000B3166">
      <w:pPr>
        <w:rPr>
          <w:b/>
        </w:rPr>
      </w:pPr>
      <w:r w:rsidRPr="000B3166">
        <w:rPr>
          <w:b/>
        </w:rPr>
        <w:t>#2 How can an organisation ensure that its benefits framework is integrated effectively with other business functions?</w:t>
      </w:r>
    </w:p>
    <w:p w14:paraId="11F73273" w14:textId="2FB80090" w:rsidR="0010409B" w:rsidRDefault="0010409B" w:rsidP="000B3166">
      <w:r>
        <w:t xml:space="preserve">Respondents </w:t>
      </w:r>
      <w:r w:rsidR="009B0B99">
        <w:t>felt that t</w:t>
      </w:r>
      <w:r>
        <w:t xml:space="preserve">he framework should be co-designed by the business/operations and those responsible for project delivery and articulated </w:t>
      </w:r>
      <w:r w:rsidR="009B0B99">
        <w:t>in</w:t>
      </w:r>
      <w:r>
        <w:t xml:space="preserve"> a </w:t>
      </w:r>
      <w:r w:rsidR="009B0B99">
        <w:t>‘</w:t>
      </w:r>
      <w:r>
        <w:t>universal language</w:t>
      </w:r>
      <w:r w:rsidR="009B0B99">
        <w:t>’</w:t>
      </w:r>
      <w:r>
        <w:t xml:space="preserve"> tailored to the organisation</w:t>
      </w:r>
      <w:r w:rsidR="009B0B99">
        <w:t>.</w:t>
      </w:r>
    </w:p>
    <w:p w14:paraId="429C90DD" w14:textId="22A212A7" w:rsidR="009B0B99" w:rsidRPr="0010409B" w:rsidRDefault="009B0B99" w:rsidP="009B0B99">
      <w:r>
        <w:t>Top down exemplar leadership, which includes ‘modelling the way’ (Kouzes and Posner, 1987) and board-level ownership are vital components of effective benefits management; and a structured approach to change and organisational culture.</w:t>
      </w:r>
      <w:r w:rsidRPr="009B0B99">
        <w:t xml:space="preserve"> </w:t>
      </w:r>
      <w:r>
        <w:t xml:space="preserve">Project teams should include staff who are representative of the business areas affected by initiatives in the change portfolio.   </w:t>
      </w:r>
    </w:p>
    <w:p w14:paraId="65CD3A1B" w14:textId="4F64402C" w:rsidR="00B6622A" w:rsidRDefault="009B0B99" w:rsidP="000B3166">
      <w:r>
        <w:t>G</w:t>
      </w:r>
      <w:r w:rsidR="00C83A8F">
        <w:t>ood</w:t>
      </w:r>
      <w:r w:rsidR="0010409B">
        <w:t xml:space="preserve"> </w:t>
      </w:r>
      <w:r w:rsidR="00C83A8F">
        <w:t xml:space="preserve">management </w:t>
      </w:r>
      <w:r w:rsidR="00F8293B">
        <w:t>info</w:t>
      </w:r>
      <w:r>
        <w:t xml:space="preserve">rmation </w:t>
      </w:r>
      <w:r w:rsidR="006E7821">
        <w:t>is vital. B</w:t>
      </w:r>
      <w:r w:rsidR="00C83A8F">
        <w:t xml:space="preserve">enefits metrics </w:t>
      </w:r>
      <w:r w:rsidR="006E7821">
        <w:t xml:space="preserve">need to be tied </w:t>
      </w:r>
      <w:r w:rsidR="00C83A8F">
        <w:t xml:space="preserve">to business </w:t>
      </w:r>
      <w:r>
        <w:t>performance</w:t>
      </w:r>
      <w:r w:rsidR="006E7821">
        <w:t xml:space="preserve"> and </w:t>
      </w:r>
      <w:r w:rsidR="00F8293B">
        <w:t>organisational objectives</w:t>
      </w:r>
      <w:r w:rsidR="0010409B">
        <w:t xml:space="preserve"> and </w:t>
      </w:r>
      <w:r w:rsidR="006E7821">
        <w:t xml:space="preserve">contribute to </w:t>
      </w:r>
      <w:r>
        <w:t xml:space="preserve">the execution of </w:t>
      </w:r>
      <w:r w:rsidR="00F8293B">
        <w:t>corporate strategy</w:t>
      </w:r>
      <w:r w:rsidR="006E7821">
        <w:t>.</w:t>
      </w:r>
      <w:r>
        <w:t xml:space="preserve"> Further traction can be achieved by</w:t>
      </w:r>
      <w:r w:rsidR="006E7821">
        <w:t xml:space="preserve"> </w:t>
      </w:r>
      <w:r>
        <w:t>‘</w:t>
      </w:r>
      <w:r w:rsidRPr="009B0B99">
        <w:t>Institutionalising the practice</w:t>
      </w:r>
      <w:r>
        <w:t>.’ e.</w:t>
      </w:r>
      <w:r w:rsidRPr="009B0B99">
        <w:t>g</w:t>
      </w:r>
      <w:r>
        <w:t>.</w:t>
      </w:r>
      <w:r w:rsidRPr="009B0B99">
        <w:t xml:space="preserve"> mak</w:t>
      </w:r>
      <w:r>
        <w:t>ing them</w:t>
      </w:r>
      <w:r w:rsidRPr="009B0B99">
        <w:t xml:space="preserve"> part of JDs and PARs</w:t>
      </w:r>
      <w:r>
        <w:t>.</w:t>
      </w:r>
    </w:p>
    <w:p w14:paraId="0DB5803F" w14:textId="77777777" w:rsidR="0010409B" w:rsidRDefault="0010409B" w:rsidP="000B3166"/>
    <w:p w14:paraId="66898765" w14:textId="4B63C476" w:rsidR="00EF55D9" w:rsidRPr="00A71636" w:rsidRDefault="00EF55D9" w:rsidP="000B3166">
      <w:r w:rsidRPr="00C501CF">
        <w:rPr>
          <w:u w:val="single"/>
        </w:rPr>
        <w:t>3 I</w:t>
      </w:r>
      <w:r w:rsidR="00C501CF" w:rsidRPr="00C501CF">
        <w:rPr>
          <w:u w:val="single"/>
        </w:rPr>
        <w:t>mplementation</w:t>
      </w:r>
      <w:r>
        <w:rPr>
          <w:noProof/>
        </w:rPr>
        <w:drawing>
          <wp:inline distT="0" distB="0" distL="0" distR="0" wp14:anchorId="662A73C0" wp14:editId="5B765368">
            <wp:extent cx="5731510" cy="28022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7F7B" w14:textId="531B0344" w:rsidR="00EF55D9" w:rsidRPr="00EF55D9" w:rsidRDefault="00EF55D9" w:rsidP="000B3166">
      <w:r w:rsidRPr="00EF55D9">
        <w:t xml:space="preserve">The results </w:t>
      </w:r>
      <w:r w:rsidR="00B6622A">
        <w:t>suggest that once projects and programmes are in flight</w:t>
      </w:r>
      <w:r w:rsidR="00A71636">
        <w:t>,</w:t>
      </w:r>
      <w:r w:rsidR="00B6622A">
        <w:t xml:space="preserve"> value for money </w:t>
      </w:r>
      <w:r w:rsidR="000E7B6C">
        <w:t xml:space="preserve">testing and ongoing scrutiny of the benefits case (typically strategic and economic dimension) are rare with 87% of respondents’ answering ‘never’ or ‘occasionally.’ </w:t>
      </w:r>
    </w:p>
    <w:p w14:paraId="22851FC9" w14:textId="14D9E0D1" w:rsidR="000B3166" w:rsidRDefault="000B3166" w:rsidP="000B3166">
      <w:pPr>
        <w:rPr>
          <w:b/>
        </w:rPr>
      </w:pPr>
      <w:r w:rsidRPr="000B3166">
        <w:rPr>
          <w:b/>
        </w:rPr>
        <w:t>#3 How does a benefits framework ensure that maximum value is realised from its investment in change?</w:t>
      </w:r>
    </w:p>
    <w:p w14:paraId="4210C10D" w14:textId="189B1E8A" w:rsidR="000E7B6C" w:rsidRDefault="00F8293B" w:rsidP="000B3166">
      <w:r w:rsidRPr="00F8293B">
        <w:t>R</w:t>
      </w:r>
      <w:r>
        <w:t>e</w:t>
      </w:r>
      <w:r w:rsidRPr="00F8293B">
        <w:t>spo</w:t>
      </w:r>
      <w:r>
        <w:t>n</w:t>
      </w:r>
      <w:r w:rsidR="00307A8C">
        <w:t>dents</w:t>
      </w:r>
      <w:r>
        <w:t xml:space="preserve"> </w:t>
      </w:r>
      <w:r w:rsidR="000E7B6C">
        <w:t xml:space="preserve">felt that that ways in which </w:t>
      </w:r>
      <w:r>
        <w:t xml:space="preserve">a framework helps </w:t>
      </w:r>
      <w:r w:rsidR="000E7B6C">
        <w:t xml:space="preserve">to </w:t>
      </w:r>
      <w:r>
        <w:t>maximise ROI and NPV from its change portfolio include; enabl</w:t>
      </w:r>
      <w:r w:rsidR="000E7B6C">
        <w:t>ing</w:t>
      </w:r>
      <w:r>
        <w:t xml:space="preserve"> relevant </w:t>
      </w:r>
      <w:r w:rsidR="000E7B6C">
        <w:t xml:space="preserve">and timely </w:t>
      </w:r>
      <w:r>
        <w:t>decision making</w:t>
      </w:r>
      <w:r w:rsidR="000E7B6C">
        <w:t xml:space="preserve"> (and interventions)</w:t>
      </w:r>
      <w:r>
        <w:t>, stage</w:t>
      </w:r>
      <w:r w:rsidR="00A71636">
        <w:t>-</w:t>
      </w:r>
      <w:r>
        <w:t>gates</w:t>
      </w:r>
      <w:r w:rsidR="000E7B6C">
        <w:t xml:space="preserve"> </w:t>
      </w:r>
      <w:r w:rsidR="00A71636">
        <w:t xml:space="preserve">with clear assessment criteria and </w:t>
      </w:r>
      <w:r w:rsidR="000E7B6C">
        <w:t>providing the opportunity for</w:t>
      </w:r>
      <w:r>
        <w:t xml:space="preserve"> formalised periods assurance and verification</w:t>
      </w:r>
      <w:r w:rsidR="000E7B6C">
        <w:t>.</w:t>
      </w:r>
    </w:p>
    <w:p w14:paraId="0EFFFE28" w14:textId="2841454F" w:rsidR="00F8293B" w:rsidRPr="00F8293B" w:rsidRDefault="000E7B6C" w:rsidP="000B3166">
      <w:r>
        <w:t xml:space="preserve">Several felt that it was important to </w:t>
      </w:r>
      <w:r w:rsidR="00F8293B">
        <w:t xml:space="preserve">know when to stop </w:t>
      </w:r>
      <w:r>
        <w:t xml:space="preserve">projects e.g. applying the </w:t>
      </w:r>
      <w:r w:rsidR="00F8293B">
        <w:t xml:space="preserve">80/20 </w:t>
      </w:r>
      <w:r>
        <w:t>rule to</w:t>
      </w:r>
      <w:r w:rsidR="00F8293B">
        <w:t xml:space="preserve"> </w:t>
      </w:r>
      <w:r>
        <w:t xml:space="preserve">the creation and capture of </w:t>
      </w:r>
      <w:r w:rsidR="00F8293B">
        <w:t>value</w:t>
      </w:r>
      <w:r>
        <w:t>,</w:t>
      </w:r>
      <w:r w:rsidR="00F8293B">
        <w:t xml:space="preserve"> </w:t>
      </w:r>
      <w:r>
        <w:t>in addition to</w:t>
      </w:r>
      <w:r w:rsidR="00F8293B">
        <w:t xml:space="preserve"> linking </w:t>
      </w:r>
      <w:r>
        <w:t xml:space="preserve">benefits management to </w:t>
      </w:r>
      <w:r w:rsidR="00F8293B">
        <w:t>lifecycle management of products and services</w:t>
      </w:r>
      <w:r>
        <w:t>.</w:t>
      </w:r>
    </w:p>
    <w:p w14:paraId="7C1354FA" w14:textId="6B0CAE5B" w:rsidR="00652D37" w:rsidRDefault="00652D37">
      <w:pPr>
        <w:rPr>
          <w:b/>
        </w:rPr>
      </w:pPr>
    </w:p>
    <w:p w14:paraId="05596E6B" w14:textId="4F730E64" w:rsidR="00EF55D9" w:rsidRPr="000E7B6C" w:rsidRDefault="000B3166" w:rsidP="000B3166">
      <w:pPr>
        <w:rPr>
          <w:u w:val="single"/>
        </w:rPr>
      </w:pPr>
      <w:r w:rsidRPr="000E7B6C">
        <w:rPr>
          <w:u w:val="single"/>
        </w:rPr>
        <w:t>#</w:t>
      </w:r>
      <w:r w:rsidR="00EF55D9" w:rsidRPr="000E7B6C">
        <w:rPr>
          <w:u w:val="single"/>
        </w:rPr>
        <w:t>4 S</w:t>
      </w:r>
      <w:r w:rsidR="000E7B6C">
        <w:rPr>
          <w:u w:val="single"/>
        </w:rPr>
        <w:t>ustain and Improve</w:t>
      </w:r>
    </w:p>
    <w:p w14:paraId="55BF2209" w14:textId="387C09F6" w:rsidR="00EF55D9" w:rsidRDefault="00EF55D9" w:rsidP="000B3166">
      <w:pPr>
        <w:rPr>
          <w:b/>
        </w:rPr>
      </w:pPr>
      <w:r>
        <w:rPr>
          <w:noProof/>
        </w:rPr>
        <w:drawing>
          <wp:inline distT="0" distB="0" distL="0" distR="0" wp14:anchorId="0996F0D2" wp14:editId="7EA16294">
            <wp:extent cx="5383302" cy="2398157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-in-my-organisation-activities-are-undertaken-to-assess-performance-and-to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75" cy="2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B3D0" w14:textId="46159011" w:rsidR="00EF55D9" w:rsidRPr="00D02541" w:rsidRDefault="00D02541" w:rsidP="000B3166">
      <w:r w:rsidRPr="00D02541">
        <w:t>The</w:t>
      </w:r>
      <w:r>
        <w:t xml:space="preserve"> results </w:t>
      </w:r>
      <w:r w:rsidR="00CC682A">
        <w:t xml:space="preserve">for this question </w:t>
      </w:r>
      <w:r w:rsidR="000E7B6C">
        <w:t>are more positive, although they s</w:t>
      </w:r>
      <w:r w:rsidR="00A71636">
        <w:t>t</w:t>
      </w:r>
      <w:r w:rsidR="000E7B6C">
        <w:t xml:space="preserve">ill </w:t>
      </w:r>
      <w:r w:rsidR="00A71636">
        <w:t>suggest that there is</w:t>
      </w:r>
      <w:r w:rsidR="000E7B6C">
        <w:t xml:space="preserve"> room for improvement</w:t>
      </w:r>
      <w:r w:rsidR="00307A8C">
        <w:t>,</w:t>
      </w:r>
      <w:r w:rsidR="000E7B6C">
        <w:t xml:space="preserve"> with 56% of </w:t>
      </w:r>
      <w:r w:rsidR="00307A8C">
        <w:t>respondents indicating that performance is assessed, and lessons learned captured and applied ‘usually</w:t>
      </w:r>
      <w:r w:rsidR="00A71636">
        <w:t>,</w:t>
      </w:r>
      <w:r w:rsidR="00307A8C">
        <w:t xml:space="preserve">’ and in one case ‘always. </w:t>
      </w:r>
    </w:p>
    <w:p w14:paraId="5881B7F6" w14:textId="55343435" w:rsidR="000B3166" w:rsidRPr="000B3166" w:rsidRDefault="00EF55D9" w:rsidP="000B3166">
      <w:pPr>
        <w:rPr>
          <w:b/>
        </w:rPr>
      </w:pPr>
      <w:r>
        <w:rPr>
          <w:b/>
        </w:rPr>
        <w:t>#</w:t>
      </w:r>
      <w:r w:rsidR="000B3166" w:rsidRPr="000B3166">
        <w:rPr>
          <w:b/>
        </w:rPr>
        <w:t>4 What steps can be taken by an organisation to ensure that its benefits framework remains fit for purpose?</w:t>
      </w:r>
    </w:p>
    <w:p w14:paraId="0E6481CB" w14:textId="1BCF39A3" w:rsidR="00CC682A" w:rsidRDefault="00307A8C" w:rsidP="000B3166">
      <w:r>
        <w:t>Respondents fel</w:t>
      </w:r>
      <w:r w:rsidR="00CC682A">
        <w:t xml:space="preserve">t that it was important to </w:t>
      </w:r>
      <w:r w:rsidR="00A71636">
        <w:t>be o</w:t>
      </w:r>
      <w:r w:rsidR="00CC682A">
        <w:t xml:space="preserve">pen to challenge and not to be </w:t>
      </w:r>
      <w:r>
        <w:t xml:space="preserve">scared to change </w:t>
      </w:r>
      <w:r w:rsidR="00CC682A">
        <w:t xml:space="preserve">your approach if it is not working. </w:t>
      </w:r>
      <w:r>
        <w:t>Business champion owners</w:t>
      </w:r>
      <w:r w:rsidR="00CC682A">
        <w:t xml:space="preserve"> can assist in conducting reviews and providing </w:t>
      </w:r>
      <w:r>
        <w:t>regular feedback.</w:t>
      </w:r>
    </w:p>
    <w:p w14:paraId="444482F0" w14:textId="77777777" w:rsidR="00A71636" w:rsidRDefault="00CC682A" w:rsidP="000B3166">
      <w:r>
        <w:t xml:space="preserve">Benefits management needs to </w:t>
      </w:r>
      <w:r w:rsidR="00307A8C">
        <w:t xml:space="preserve">be part of the culture and mindset </w:t>
      </w:r>
      <w:r w:rsidR="00A71636">
        <w:t>of</w:t>
      </w:r>
      <w:r>
        <w:t xml:space="preserve"> an organisation (the way we do things around here). </w:t>
      </w:r>
      <w:r w:rsidR="00307A8C">
        <w:t xml:space="preserve">P3M3 and CMMI </w:t>
      </w:r>
      <w:r>
        <w:t>(and the Praxis Framework) provide the tools and techniques to assess maturity capability. How are</w:t>
      </w:r>
      <w:r w:rsidR="0095105B">
        <w:t xml:space="preserve"> we doing now versus our baseline? </w:t>
      </w:r>
    </w:p>
    <w:p w14:paraId="1EAD10FD" w14:textId="7C78E05E" w:rsidR="00CC682A" w:rsidRDefault="0095105B" w:rsidP="000B3166">
      <w:r>
        <w:t xml:space="preserve">One respondent summed it </w:t>
      </w:r>
      <w:r w:rsidR="00A71636">
        <w:t xml:space="preserve">up </w:t>
      </w:r>
      <w:r>
        <w:t>nicely ’</w:t>
      </w:r>
      <w:r w:rsidR="00CC682A">
        <w:t xml:space="preserve">The acid test </w:t>
      </w:r>
      <w:r>
        <w:t>-</w:t>
      </w:r>
      <w:r w:rsidR="00CC682A">
        <w:t xml:space="preserve"> is it being used?</w:t>
      </w:r>
      <w:r>
        <w:t xml:space="preserve">’ linking back to the </w:t>
      </w:r>
      <w:r w:rsidR="00A71636">
        <w:t xml:space="preserve">responses to the </w:t>
      </w:r>
      <w:r>
        <w:t>earlier question ‘Does your organisation have a framework for benefits management?’</w:t>
      </w:r>
    </w:p>
    <w:p w14:paraId="1D9384D8" w14:textId="77777777" w:rsidR="00D02541" w:rsidRDefault="00D02541" w:rsidP="000B3166"/>
    <w:p w14:paraId="3F197552" w14:textId="0CAFFF86" w:rsidR="000B3166" w:rsidRPr="00CC682A" w:rsidRDefault="000B3166">
      <w:pPr>
        <w:rPr>
          <w:u w:val="single"/>
        </w:rPr>
      </w:pPr>
      <w:r w:rsidRPr="00CC682A">
        <w:rPr>
          <w:u w:val="single"/>
        </w:rPr>
        <w:t xml:space="preserve">Reflective Practice </w:t>
      </w:r>
    </w:p>
    <w:p w14:paraId="5A2019CF" w14:textId="661D605E" w:rsidR="00D02541" w:rsidRPr="00CC682A" w:rsidRDefault="00CC682A">
      <w:r>
        <w:t>At the end of the session respondents were asked to pause and reflect on what they had learned or would do differently as a result of their participation in the workshop. 32 pieces of feedback were received which</w:t>
      </w:r>
      <w:r w:rsidR="00A71636">
        <w:t xml:space="preserve"> suggested</w:t>
      </w:r>
      <w:r>
        <w:t xml:space="preserve"> that </w:t>
      </w:r>
      <w:r w:rsidR="00A71636">
        <w:t xml:space="preserve">every participant </w:t>
      </w:r>
      <w:r>
        <w:t>had got something out of the session. See</w:t>
      </w:r>
      <w:r w:rsidR="00A71636">
        <w:t xml:space="preserve"> screenshot below and note</w:t>
      </w:r>
      <w:r>
        <w:t xml:space="preserve"> </w:t>
      </w:r>
      <w:r w:rsidR="0010138C">
        <w:t>article</w:t>
      </w:r>
      <w:r>
        <w:t xml:space="preserve"> </w:t>
      </w:r>
      <w:hyperlink r:id="rId15" w:history="1">
        <w:r w:rsidRPr="00CC682A">
          <w:rPr>
            <w:rStyle w:val="Hyperlink"/>
          </w:rPr>
          <w:t>Change behaviour if you want to create value from events</w:t>
        </w:r>
      </w:hyperlink>
      <w:r>
        <w:t xml:space="preserve"> #eventroi (</w:t>
      </w:r>
      <w:r w:rsidR="0010138C">
        <w:t xml:space="preserve">Wyeth, </w:t>
      </w:r>
      <w:r>
        <w:t>2015)</w:t>
      </w:r>
    </w:p>
    <w:p w14:paraId="2B1DAEDA" w14:textId="500E437B" w:rsidR="00307A8C" w:rsidRDefault="00CC682A" w:rsidP="00CC68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E3F92EF" wp14:editId="07970BA8">
            <wp:extent cx="5847894" cy="478599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2144" cy="47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8575" w14:textId="1F58A0DA" w:rsidR="00D02541" w:rsidRDefault="00D02541">
      <w:pPr>
        <w:rPr>
          <w:b/>
        </w:rPr>
      </w:pPr>
    </w:p>
    <w:p w14:paraId="261F9141" w14:textId="13B9FFB2" w:rsidR="00D02541" w:rsidRPr="0095105B" w:rsidRDefault="0095105B">
      <w:pPr>
        <w:rPr>
          <w:u w:val="single"/>
        </w:rPr>
      </w:pPr>
      <w:r w:rsidRPr="0095105B">
        <w:rPr>
          <w:u w:val="single"/>
        </w:rPr>
        <w:t>Facilitator Reflection</w:t>
      </w:r>
    </w:p>
    <w:p w14:paraId="2A2A7762" w14:textId="03F69999" w:rsidR="0095105B" w:rsidRDefault="0095105B">
      <w:r>
        <w:t xml:space="preserve">Although convinced of the merit of the four-stage approach to </w:t>
      </w:r>
      <w:r w:rsidR="001A46A7">
        <w:t>developing a Benefits Management Framework</w:t>
      </w:r>
      <w:r>
        <w:t xml:space="preserve">, this was the first time that we had </w:t>
      </w:r>
      <w:r w:rsidR="00646214">
        <w:t>‘</w:t>
      </w:r>
      <w:r>
        <w:t>tested</w:t>
      </w:r>
      <w:r w:rsidR="00646214">
        <w:t>’</w:t>
      </w:r>
      <w:r>
        <w:t xml:space="preserve"> it</w:t>
      </w:r>
      <w:r w:rsidR="001A46A7">
        <w:t xml:space="preserve"> in </w:t>
      </w:r>
      <w:r w:rsidR="00917349">
        <w:t xml:space="preserve">a </w:t>
      </w:r>
      <w:r w:rsidR="001A46A7">
        <w:t>workshop format</w:t>
      </w:r>
      <w:r w:rsidR="00E41F1F">
        <w:t>. W</w:t>
      </w:r>
      <w:r w:rsidR="00917349">
        <w:t xml:space="preserve">e need not have worried. </w:t>
      </w:r>
      <w:r>
        <w:t>The workshop</w:t>
      </w:r>
      <w:r w:rsidR="00E41F1F">
        <w:t xml:space="preserve"> proved to be</w:t>
      </w:r>
      <w:r>
        <w:t xml:space="preserve"> popular </w:t>
      </w:r>
      <w:r w:rsidR="00E41F1F">
        <w:t xml:space="preserve">with conference attendees, </w:t>
      </w:r>
      <w:r w:rsidR="009840F5">
        <w:t>and f</w:t>
      </w:r>
      <w:r w:rsidR="00917349">
        <w:t xml:space="preserve">rom the </w:t>
      </w:r>
      <w:r>
        <w:t>outset participants were</w:t>
      </w:r>
      <w:r w:rsidR="00917349">
        <w:t xml:space="preserve"> energised </w:t>
      </w:r>
      <w:r>
        <w:t xml:space="preserve">and </w:t>
      </w:r>
      <w:r w:rsidR="00917349">
        <w:t>engaged</w:t>
      </w:r>
      <w:r w:rsidR="00E41F1F">
        <w:t xml:space="preserve"> -</w:t>
      </w:r>
      <w:r>
        <w:t xml:space="preserve"> </w:t>
      </w:r>
      <w:r w:rsidR="00E41F1F">
        <w:t>even to the extent</w:t>
      </w:r>
      <w:r w:rsidR="0010138C">
        <w:t xml:space="preserve"> that,</w:t>
      </w:r>
      <w:r>
        <w:t xml:space="preserve"> at times</w:t>
      </w:r>
      <w:r w:rsidR="0010138C">
        <w:t>,</w:t>
      </w:r>
      <w:r>
        <w:t xml:space="preserve"> we had to </w:t>
      </w:r>
      <w:r w:rsidR="00917349">
        <w:t xml:space="preserve">shout to make ourselves heard! </w:t>
      </w:r>
    </w:p>
    <w:p w14:paraId="44BBEFE9" w14:textId="120E1B7C" w:rsidR="00917349" w:rsidRDefault="00E41F1F">
      <w:r>
        <w:t>Reasons why w</w:t>
      </w:r>
      <w:r w:rsidR="00325E47">
        <w:t>e believe t</w:t>
      </w:r>
      <w:r>
        <w:t>he</w:t>
      </w:r>
      <w:r w:rsidR="00325E47">
        <w:t xml:space="preserve"> workshop was </w:t>
      </w:r>
      <w:r w:rsidR="0010138C">
        <w:t xml:space="preserve">so </w:t>
      </w:r>
      <w:r w:rsidR="00325E47">
        <w:t>successful</w:t>
      </w:r>
      <w:r>
        <w:t xml:space="preserve"> include</w:t>
      </w:r>
      <w:r w:rsidR="00325E47">
        <w:t>:</w:t>
      </w:r>
    </w:p>
    <w:p w14:paraId="6C8174B8" w14:textId="42411E44" w:rsidR="00917349" w:rsidRDefault="009840F5" w:rsidP="009840F5">
      <w:pPr>
        <w:pStyle w:val="ListParagraph"/>
        <w:numPr>
          <w:ilvl w:val="0"/>
          <w:numId w:val="3"/>
        </w:numPr>
      </w:pPr>
      <w:r>
        <w:t>T</w:t>
      </w:r>
      <w:r w:rsidR="00917349">
        <w:t>he clear and understandable logic behind the four</w:t>
      </w:r>
      <w:r w:rsidR="00325E47">
        <w:t>-</w:t>
      </w:r>
      <w:r w:rsidR="00917349">
        <w:t>stage model</w:t>
      </w:r>
      <w:r w:rsidR="00325E47">
        <w:t xml:space="preserve"> that embeds </w:t>
      </w:r>
      <w:r w:rsidR="00917349">
        <w:t xml:space="preserve">intelligent change management thinking </w:t>
      </w:r>
      <w:r w:rsidR="00E41F1F">
        <w:t xml:space="preserve">helping </w:t>
      </w:r>
      <w:r w:rsidR="00917349">
        <w:t xml:space="preserve">to mitigate problems and </w:t>
      </w:r>
      <w:r w:rsidR="00E41F1F">
        <w:t xml:space="preserve">head off </w:t>
      </w:r>
      <w:r w:rsidR="00917349">
        <w:t xml:space="preserve">issues </w:t>
      </w:r>
      <w:r w:rsidR="00325E47" w:rsidRPr="0010138C">
        <w:rPr>
          <w:u w:val="single"/>
        </w:rPr>
        <w:t>before</w:t>
      </w:r>
      <w:r w:rsidR="00325E47">
        <w:t xml:space="preserve"> they arise</w:t>
      </w:r>
    </w:p>
    <w:p w14:paraId="5C9B29AC" w14:textId="49DD38BA" w:rsidR="009840F5" w:rsidRDefault="009840F5" w:rsidP="009840F5">
      <w:pPr>
        <w:pStyle w:val="ListParagraph"/>
        <w:numPr>
          <w:ilvl w:val="0"/>
          <w:numId w:val="3"/>
        </w:numPr>
      </w:pPr>
      <w:r>
        <w:t xml:space="preserve">Having </w:t>
      </w:r>
      <w:r w:rsidR="00E41F1F">
        <w:t>provided</w:t>
      </w:r>
      <w:r>
        <w:t xml:space="preserve"> participants</w:t>
      </w:r>
      <w:r w:rsidR="00E41F1F">
        <w:t xml:space="preserve"> with</w:t>
      </w:r>
      <w:r>
        <w:t xml:space="preserve"> a brief overview of </w:t>
      </w:r>
      <w:r w:rsidR="00E41F1F">
        <w:t xml:space="preserve">the </w:t>
      </w:r>
      <w:r>
        <w:t>need</w:t>
      </w:r>
      <w:r w:rsidR="00E41F1F">
        <w:t>,</w:t>
      </w:r>
      <w:r>
        <w:t xml:space="preserve"> and context</w:t>
      </w:r>
      <w:r w:rsidR="00E41F1F">
        <w:t>,</w:t>
      </w:r>
      <w:r>
        <w:t xml:space="preserve"> for a benefits </w:t>
      </w:r>
      <w:r w:rsidR="00E41F1F">
        <w:t xml:space="preserve">management </w:t>
      </w:r>
      <w:r>
        <w:t>framework</w:t>
      </w:r>
      <w:r w:rsidR="00E41F1F">
        <w:t>,</w:t>
      </w:r>
      <w:r>
        <w:t xml:space="preserve"> they </w:t>
      </w:r>
      <w:r w:rsidR="0010138C">
        <w:t xml:space="preserve">were able to </w:t>
      </w:r>
      <w:r w:rsidR="00E41F1F">
        <w:t>relate it to their own circumstances and experience</w:t>
      </w:r>
      <w:r>
        <w:t xml:space="preserve"> </w:t>
      </w:r>
    </w:p>
    <w:p w14:paraId="506717FC" w14:textId="029701D1" w:rsidR="001A46A7" w:rsidRDefault="009840F5" w:rsidP="009840F5">
      <w:pPr>
        <w:pStyle w:val="ListParagraph"/>
        <w:numPr>
          <w:ilvl w:val="0"/>
          <w:numId w:val="3"/>
        </w:numPr>
      </w:pPr>
      <w:r>
        <w:t>T</w:t>
      </w:r>
      <w:r w:rsidR="00917349">
        <w:t xml:space="preserve">he use of Mentimeter polling software </w:t>
      </w:r>
      <w:r w:rsidR="00E41F1F">
        <w:t>enabled</w:t>
      </w:r>
      <w:r w:rsidR="00917349">
        <w:t xml:space="preserve"> participants use </w:t>
      </w:r>
      <w:r w:rsidR="009B2455">
        <w:t>their</w:t>
      </w:r>
      <w:r w:rsidR="00917349">
        <w:t xml:space="preserve"> </w:t>
      </w:r>
      <w:r w:rsidR="0010138C">
        <w:t xml:space="preserve">laptops and phones </w:t>
      </w:r>
      <w:r w:rsidR="00917349">
        <w:t xml:space="preserve">to </w:t>
      </w:r>
      <w:r w:rsidR="0010138C">
        <w:t>share knowledge and experience</w:t>
      </w:r>
    </w:p>
    <w:p w14:paraId="41A79A91" w14:textId="66037053" w:rsidR="009B2455" w:rsidRDefault="009840F5">
      <w:r w:rsidRPr="00E41F1F">
        <w:rPr>
          <w:u w:val="single"/>
        </w:rPr>
        <w:t xml:space="preserve">Profiles </w:t>
      </w:r>
      <w:r>
        <w:br/>
      </w:r>
      <w:r>
        <w:br/>
        <w:t xml:space="preserve">Merv Wyeth </w:t>
      </w:r>
      <w:hyperlink r:id="rId17" w:history="1">
        <w:r>
          <w:rPr>
            <w:rStyle w:val="Hyperlink"/>
          </w:rPr>
          <w:t>https://www.apm.org.uk/profile/?id=253755</w:t>
        </w:r>
      </w:hyperlink>
      <w:r>
        <w:br/>
        <w:t>Neil White</w:t>
      </w:r>
      <w:r w:rsidR="006A1556">
        <w:t xml:space="preserve"> </w:t>
      </w:r>
      <w:hyperlink r:id="rId18" w:history="1">
        <w:r w:rsidR="006A1556">
          <w:rPr>
            <w:rStyle w:val="Hyperlink"/>
          </w:rPr>
          <w:t>https://www.apm.org.uk/profile/?id=261137</w:t>
        </w:r>
      </w:hyperlink>
      <w:r w:rsidR="006A1556">
        <w:t xml:space="preserve"> </w:t>
      </w:r>
    </w:p>
    <w:sectPr w:rsidR="009B2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5FEFB7" w14:textId="77777777" w:rsidR="0009355C" w:rsidRDefault="0009355C" w:rsidP="00B563FC">
      <w:pPr>
        <w:spacing w:after="0" w:line="240" w:lineRule="auto"/>
      </w:pPr>
      <w:r>
        <w:separator/>
      </w:r>
    </w:p>
  </w:endnote>
  <w:endnote w:type="continuationSeparator" w:id="0">
    <w:p w14:paraId="47DCECEE" w14:textId="77777777" w:rsidR="0009355C" w:rsidRDefault="0009355C" w:rsidP="00B5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BA6B8" w14:textId="77777777" w:rsidR="0009355C" w:rsidRDefault="0009355C" w:rsidP="00B563FC">
      <w:pPr>
        <w:spacing w:after="0" w:line="240" w:lineRule="auto"/>
      </w:pPr>
      <w:r>
        <w:separator/>
      </w:r>
    </w:p>
  </w:footnote>
  <w:footnote w:type="continuationSeparator" w:id="0">
    <w:p w14:paraId="491078FA" w14:textId="77777777" w:rsidR="0009355C" w:rsidRDefault="0009355C" w:rsidP="00B56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28A"/>
    <w:multiLevelType w:val="hybridMultilevel"/>
    <w:tmpl w:val="EF1E14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1C220E"/>
    <w:multiLevelType w:val="hybridMultilevel"/>
    <w:tmpl w:val="4C2A6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025FE7"/>
    <w:multiLevelType w:val="hybridMultilevel"/>
    <w:tmpl w:val="C3EAA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BFF"/>
    <w:rsid w:val="0009355C"/>
    <w:rsid w:val="000B3166"/>
    <w:rsid w:val="000E7B6C"/>
    <w:rsid w:val="0010138C"/>
    <w:rsid w:val="0010409B"/>
    <w:rsid w:val="00147C82"/>
    <w:rsid w:val="00182F8F"/>
    <w:rsid w:val="001A46A7"/>
    <w:rsid w:val="001B4EDC"/>
    <w:rsid w:val="001C5983"/>
    <w:rsid w:val="00214E82"/>
    <w:rsid w:val="00273033"/>
    <w:rsid w:val="002B5F1D"/>
    <w:rsid w:val="002E19C1"/>
    <w:rsid w:val="00307A8C"/>
    <w:rsid w:val="003101EC"/>
    <w:rsid w:val="00325E47"/>
    <w:rsid w:val="00334A3C"/>
    <w:rsid w:val="00360F39"/>
    <w:rsid w:val="003A74E6"/>
    <w:rsid w:val="003C0A43"/>
    <w:rsid w:val="003D4F53"/>
    <w:rsid w:val="00400BFF"/>
    <w:rsid w:val="00416C16"/>
    <w:rsid w:val="004D0D5A"/>
    <w:rsid w:val="004E0CD5"/>
    <w:rsid w:val="005B51EC"/>
    <w:rsid w:val="00636BED"/>
    <w:rsid w:val="00646214"/>
    <w:rsid w:val="00652D37"/>
    <w:rsid w:val="006970E5"/>
    <w:rsid w:val="006A1556"/>
    <w:rsid w:val="006A18E1"/>
    <w:rsid w:val="006E7821"/>
    <w:rsid w:val="00754B59"/>
    <w:rsid w:val="008B7773"/>
    <w:rsid w:val="00917349"/>
    <w:rsid w:val="009210E9"/>
    <w:rsid w:val="0095105B"/>
    <w:rsid w:val="009840F5"/>
    <w:rsid w:val="009B0B99"/>
    <w:rsid w:val="009B2455"/>
    <w:rsid w:val="009B4C85"/>
    <w:rsid w:val="00A549B1"/>
    <w:rsid w:val="00A66CE9"/>
    <w:rsid w:val="00A71636"/>
    <w:rsid w:val="00A955CF"/>
    <w:rsid w:val="00B563FC"/>
    <w:rsid w:val="00B6622A"/>
    <w:rsid w:val="00B9130A"/>
    <w:rsid w:val="00C10FB8"/>
    <w:rsid w:val="00C501CF"/>
    <w:rsid w:val="00C83A8F"/>
    <w:rsid w:val="00C9055C"/>
    <w:rsid w:val="00CC682A"/>
    <w:rsid w:val="00D02541"/>
    <w:rsid w:val="00D95722"/>
    <w:rsid w:val="00DB55E2"/>
    <w:rsid w:val="00E41F1F"/>
    <w:rsid w:val="00EB69AF"/>
    <w:rsid w:val="00EF55D9"/>
    <w:rsid w:val="00F8293B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18C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10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6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3FC"/>
  </w:style>
  <w:style w:type="paragraph" w:styleId="Footer">
    <w:name w:val="footer"/>
    <w:basedOn w:val="Normal"/>
    <w:link w:val="FooterChar"/>
    <w:uiPriority w:val="99"/>
    <w:unhideWhenUsed/>
    <w:rsid w:val="00B563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3FC"/>
  </w:style>
  <w:style w:type="character" w:styleId="Hyperlink">
    <w:name w:val="Hyperlink"/>
    <w:basedOn w:val="DefaultParagraphFont"/>
    <w:uiPriority w:val="99"/>
    <w:unhideWhenUsed/>
    <w:rsid w:val="00CC68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82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970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70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70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70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70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ntimeter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pm.org.uk/profile/?id=26113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apm.org.uk/profile/?id=25375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apm.org.uk/blog/change-behaviour-if-you-want-to-create-value-from-events/" TargetMode="External"/><Relationship Id="rId10" Type="http://schemas.openxmlformats.org/officeDocument/2006/relationships/hyperlink" Target="http://bit.ly/PfMSIG_Worksho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1353</Words>
  <Characters>7714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2019-06-03T06:45:00Z</dcterms:created>
  <dcterms:modified xsi:type="dcterms:W3CDTF">2019-06-03T08:09:00Z</dcterms:modified>
</cp:coreProperties>
</file>